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4D1" w:rsidRDefault="001074D1" w:rsidP="001074D1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4D1" w:rsidRPr="00040563" w:rsidRDefault="001074D1" w:rsidP="001074D1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1074D1" w:rsidRPr="00040563" w:rsidRDefault="001569EA" w:rsidP="001074D1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ЗАЩИТЕНСКОГО</w:t>
      </w:r>
      <w:r w:rsidR="001074D1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1074D1" w:rsidRPr="00080C80" w:rsidRDefault="001074D1" w:rsidP="001074D1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1074D1" w:rsidRDefault="001074D1" w:rsidP="001074D1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1074D1" w:rsidRDefault="001074D1" w:rsidP="001074D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ПРОЕКТ</w:t>
      </w:r>
    </w:p>
    <w:p w:rsidR="001074D1" w:rsidRDefault="001074D1" w:rsidP="001074D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074D1" w:rsidRPr="001074D1" w:rsidRDefault="001074D1" w:rsidP="001074D1">
      <w:pPr>
        <w:pStyle w:val="a5"/>
        <w:rPr>
          <w:rFonts w:ascii="Times New Roman" w:hAnsi="Times New Roman" w:cs="Times New Roman"/>
          <w:sz w:val="24"/>
          <w:szCs w:val="24"/>
        </w:rPr>
      </w:pPr>
      <w:r w:rsidRPr="001074D1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1074D1" w:rsidRPr="001074D1" w:rsidRDefault="001074D1" w:rsidP="001074D1">
      <w:pPr>
        <w:pStyle w:val="a5"/>
        <w:rPr>
          <w:rFonts w:ascii="Times New Roman" w:hAnsi="Times New Roman" w:cs="Times New Roman"/>
          <w:sz w:val="24"/>
          <w:szCs w:val="24"/>
        </w:rPr>
      </w:pPr>
      <w:r w:rsidRPr="001074D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1569EA">
        <w:rPr>
          <w:rFonts w:ascii="Times New Roman" w:hAnsi="Times New Roman" w:cs="Times New Roman"/>
          <w:sz w:val="24"/>
          <w:szCs w:val="24"/>
        </w:rPr>
        <w:t>Защитенского</w:t>
      </w:r>
      <w:r w:rsidRPr="001074D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074D1" w:rsidRPr="001074D1" w:rsidRDefault="00DA6F67" w:rsidP="001074D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Щигровского района от 29.02.2016 года № 25</w:t>
      </w:r>
    </w:p>
    <w:p w:rsidR="001074D1" w:rsidRPr="001074D1" w:rsidRDefault="001074D1" w:rsidP="001074D1">
      <w:pPr>
        <w:pStyle w:val="a5"/>
        <w:rPr>
          <w:rFonts w:ascii="Times New Roman" w:hAnsi="Times New Roman" w:cs="Times New Roman"/>
          <w:sz w:val="24"/>
          <w:szCs w:val="24"/>
        </w:rPr>
      </w:pPr>
      <w:r w:rsidRPr="001074D1">
        <w:rPr>
          <w:rFonts w:ascii="Times New Roman" w:hAnsi="Times New Roman" w:cs="Times New Roman"/>
          <w:sz w:val="24"/>
          <w:szCs w:val="24"/>
        </w:rPr>
        <w:t xml:space="preserve"> «Положение о комиссии по соблюдению требований</w:t>
      </w:r>
    </w:p>
    <w:p w:rsidR="001074D1" w:rsidRPr="001074D1" w:rsidRDefault="001074D1" w:rsidP="001074D1">
      <w:pPr>
        <w:pStyle w:val="a5"/>
        <w:rPr>
          <w:rFonts w:ascii="Times New Roman" w:hAnsi="Times New Roman" w:cs="Times New Roman"/>
          <w:sz w:val="24"/>
          <w:szCs w:val="24"/>
        </w:rPr>
      </w:pPr>
      <w:r w:rsidRPr="001074D1">
        <w:rPr>
          <w:rFonts w:ascii="Times New Roman" w:hAnsi="Times New Roman" w:cs="Times New Roman"/>
          <w:sz w:val="24"/>
          <w:szCs w:val="24"/>
        </w:rPr>
        <w:t xml:space="preserve"> к служебному поведению муниципального</w:t>
      </w:r>
    </w:p>
    <w:p w:rsidR="00BC129D" w:rsidRPr="001074D1" w:rsidRDefault="001074D1" w:rsidP="001074D1">
      <w:pPr>
        <w:pStyle w:val="a5"/>
        <w:rPr>
          <w:rFonts w:ascii="Times New Roman" w:hAnsi="Times New Roman" w:cs="Times New Roman"/>
          <w:sz w:val="24"/>
          <w:szCs w:val="24"/>
        </w:rPr>
      </w:pPr>
      <w:r w:rsidRPr="001074D1">
        <w:rPr>
          <w:rFonts w:ascii="Times New Roman" w:hAnsi="Times New Roman" w:cs="Times New Roman"/>
          <w:sz w:val="24"/>
          <w:szCs w:val="24"/>
        </w:rPr>
        <w:t xml:space="preserve"> служащего и урегулированию конфликтов интересов»</w:t>
      </w:r>
    </w:p>
    <w:p w:rsidR="00BC129D" w:rsidRDefault="00BC129D" w:rsidP="00BC129D">
      <w:pPr>
        <w:pStyle w:val="a3"/>
        <w:spacing w:after="0"/>
        <w:ind w:firstLine="573"/>
        <w:jc w:val="both"/>
        <w:rPr>
          <w:color w:val="000000"/>
        </w:rPr>
      </w:pPr>
    </w:p>
    <w:p w:rsidR="001074D1" w:rsidRPr="001074D1" w:rsidRDefault="001074D1" w:rsidP="001074D1">
      <w:pPr>
        <w:tabs>
          <w:tab w:val="left" w:pos="522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B7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4D1">
        <w:rPr>
          <w:rFonts w:ascii="Times New Roman" w:hAnsi="Times New Roman" w:cs="Times New Roman"/>
          <w:sz w:val="24"/>
          <w:szCs w:val="24"/>
        </w:rPr>
        <w:t xml:space="preserve">В соответствии с Указом Президента Российской Федерации 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заинтересованной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1074D1">
        <w:rPr>
          <w:rFonts w:ascii="Times New Roman" w:hAnsi="Times New Roman" w:cs="Times New Roman"/>
          <w:sz w:val="24"/>
          <w:szCs w:val="24"/>
        </w:rPr>
        <w:t xml:space="preserve"> Губернатора Курской области от 18.02.2016 № 33-пг «О порядке сообщения государственными гражданскими служащими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постановление Губернатора Курской области от 27.08.2010 № 343-пг»,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4D1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074D1">
        <w:rPr>
          <w:rFonts w:ascii="Times New Roman" w:hAnsi="Times New Roman" w:cs="Times New Roman"/>
          <w:sz w:val="24"/>
          <w:szCs w:val="24"/>
        </w:rPr>
        <w:t xml:space="preserve"> Губернатора Курской области от 27.08.2010 № 343-пг</w:t>
      </w:r>
      <w:r>
        <w:rPr>
          <w:rFonts w:ascii="Times New Roman" w:hAnsi="Times New Roman" w:cs="Times New Roman"/>
          <w:sz w:val="24"/>
          <w:szCs w:val="24"/>
        </w:rPr>
        <w:t>( в ред. от 20.09.2018 года),</w:t>
      </w:r>
      <w:r w:rsidRPr="001074D1">
        <w:rPr>
          <w:rFonts w:ascii="Times New Roman" w:hAnsi="Times New Roman" w:cs="Times New Roman"/>
          <w:sz w:val="24"/>
          <w:szCs w:val="24"/>
        </w:rPr>
        <w:t xml:space="preserve">  Администрация </w:t>
      </w:r>
      <w:r w:rsidR="001569EA">
        <w:rPr>
          <w:rFonts w:ascii="Times New Roman" w:hAnsi="Times New Roman" w:cs="Times New Roman"/>
          <w:sz w:val="24"/>
          <w:szCs w:val="24"/>
        </w:rPr>
        <w:t>Защитенского</w:t>
      </w:r>
      <w:r w:rsidRPr="001074D1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 </w:t>
      </w:r>
    </w:p>
    <w:p w:rsidR="001074D1" w:rsidRPr="001074D1" w:rsidRDefault="001074D1" w:rsidP="001074D1">
      <w:pPr>
        <w:tabs>
          <w:tab w:val="left" w:pos="522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074D1">
        <w:rPr>
          <w:rFonts w:ascii="Times New Roman" w:hAnsi="Times New Roman" w:cs="Times New Roman"/>
          <w:sz w:val="24"/>
          <w:szCs w:val="24"/>
        </w:rPr>
        <w:t xml:space="preserve">                                            постановляет:</w:t>
      </w:r>
    </w:p>
    <w:p w:rsidR="007B762E" w:rsidRPr="007B762E" w:rsidRDefault="007B762E" w:rsidP="00AC4E6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762E">
        <w:rPr>
          <w:rFonts w:ascii="Times New Roman" w:hAnsi="Times New Roman" w:cs="Times New Roman"/>
          <w:color w:val="000000"/>
          <w:sz w:val="24"/>
          <w:szCs w:val="24"/>
        </w:rPr>
        <w:t>Внести</w:t>
      </w:r>
      <w:r w:rsidRPr="007B762E">
        <w:rPr>
          <w:color w:val="000000"/>
        </w:rPr>
        <w:t xml:space="preserve"> в </w:t>
      </w:r>
      <w:r w:rsidRPr="007B762E">
        <w:rPr>
          <w:rFonts w:ascii="Times New Roman" w:hAnsi="Times New Roman" w:cs="Times New Roman"/>
          <w:sz w:val="24"/>
          <w:szCs w:val="24"/>
        </w:rPr>
        <w:t>Положение о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sz w:val="24"/>
          <w:szCs w:val="24"/>
        </w:rPr>
        <w:t>, утвержденное</w:t>
      </w:r>
      <w:r w:rsidRPr="007B762E">
        <w:rPr>
          <w:rFonts w:ascii="Times New Roman" w:hAnsi="Times New Roman" w:cs="Times New Roman"/>
          <w:sz w:val="24"/>
          <w:szCs w:val="24"/>
        </w:rPr>
        <w:t xml:space="preserve"> </w:t>
      </w:r>
      <w:r w:rsidRPr="001074D1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074D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1569EA">
        <w:rPr>
          <w:rFonts w:ascii="Times New Roman" w:hAnsi="Times New Roman" w:cs="Times New Roman"/>
          <w:sz w:val="24"/>
          <w:szCs w:val="24"/>
        </w:rPr>
        <w:t>Защитенского</w:t>
      </w:r>
      <w:r w:rsidRPr="001074D1">
        <w:rPr>
          <w:rFonts w:ascii="Times New Roman" w:hAnsi="Times New Roman" w:cs="Times New Roman"/>
          <w:sz w:val="24"/>
          <w:szCs w:val="24"/>
        </w:rPr>
        <w:t xml:space="preserve"> сельсовета Щигровского</w:t>
      </w:r>
      <w:r w:rsidR="00DA6F67">
        <w:rPr>
          <w:rFonts w:ascii="Times New Roman" w:hAnsi="Times New Roman" w:cs="Times New Roman"/>
          <w:sz w:val="24"/>
          <w:szCs w:val="24"/>
        </w:rPr>
        <w:t xml:space="preserve"> района от 29.02.2016 года № 25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762E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7B762E" w:rsidRPr="007B762E" w:rsidRDefault="007B762E" w:rsidP="007B762E">
      <w:pPr>
        <w:pStyle w:val="a8"/>
        <w:numPr>
          <w:ilvl w:val="1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762E">
        <w:rPr>
          <w:rFonts w:ascii="Times New Roman" w:hAnsi="Times New Roman" w:cs="Times New Roman"/>
          <w:sz w:val="24"/>
          <w:szCs w:val="24"/>
        </w:rPr>
        <w:lastRenderedPageBreak/>
        <w:t>Подпункт а) пункта 11 Положения о комиссии по соблюдению требований к служебному поведению муниципальных служащих и уре</w:t>
      </w:r>
      <w:r>
        <w:rPr>
          <w:rFonts w:ascii="Times New Roman" w:hAnsi="Times New Roman" w:cs="Times New Roman"/>
          <w:sz w:val="24"/>
          <w:szCs w:val="24"/>
        </w:rPr>
        <w:t>гулированию конфликта интересов изложить в следующей редакции:</w:t>
      </w:r>
    </w:p>
    <w:p w:rsidR="00BC129D" w:rsidRPr="00EA6AC5" w:rsidRDefault="007B762E" w:rsidP="00BC129D">
      <w:pPr>
        <w:pStyle w:val="a3"/>
        <w:spacing w:after="0"/>
        <w:ind w:firstLine="573"/>
        <w:jc w:val="both"/>
      </w:pPr>
      <w:r>
        <w:rPr>
          <w:color w:val="000000"/>
        </w:rPr>
        <w:t>«</w:t>
      </w:r>
      <w:r w:rsidR="00BC129D" w:rsidRPr="00EA6AC5">
        <w:rPr>
          <w:color w:val="000000"/>
        </w:rPr>
        <w:t xml:space="preserve">а) </w:t>
      </w:r>
      <w:r w:rsidR="00BC129D" w:rsidRPr="00EA6AC5">
        <w:t xml:space="preserve">представление Главой </w:t>
      </w:r>
      <w:r w:rsidR="001569EA">
        <w:t>Защитенского</w:t>
      </w:r>
      <w:r w:rsidR="00BC129D" w:rsidRPr="00EA6AC5">
        <w:t xml:space="preserve"> сельсовета Щигровского района в соответствии с пунктом 26 </w:t>
      </w:r>
      <w:hyperlink r:id="rId7" w:history="1">
        <w:r w:rsidR="00BC129D" w:rsidRPr="00EA6AC5">
          <w:rPr>
            <w:rStyle w:val="a4"/>
          </w:rPr>
          <w:t>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Курской области, и государственными гражданскими служащими Курской области, и соблюдения государственными гражданскими служащими Курской области требований к служебному поведению</w:t>
        </w:r>
      </w:hyperlink>
      <w:r w:rsidR="00BC129D" w:rsidRPr="00EA6AC5">
        <w:t xml:space="preserve">, утвержденного </w:t>
      </w:r>
      <w:hyperlink r:id="rId8" w:history="1">
        <w:r w:rsidR="00BC129D" w:rsidRPr="00EA6AC5">
          <w:rPr>
            <w:rStyle w:val="a4"/>
          </w:rPr>
          <w:t>постановлением Губернатора Курской области от 14.12.2009 N 400</w:t>
        </w:r>
      </w:hyperlink>
      <w:r w:rsidR="00BC129D" w:rsidRPr="00EA6AC5">
        <w:t>, материалов проверки, свидетельствующих:</w:t>
      </w:r>
    </w:p>
    <w:p w:rsidR="00BC129D" w:rsidRPr="00EA6AC5" w:rsidRDefault="00BC129D" w:rsidP="00BC129D">
      <w:pPr>
        <w:pStyle w:val="a3"/>
        <w:spacing w:after="0"/>
        <w:ind w:firstLine="573"/>
        <w:jc w:val="both"/>
      </w:pPr>
      <w:r w:rsidRPr="00EA6AC5">
        <w:rPr>
          <w:color w:val="000000"/>
        </w:rPr>
        <w:t xml:space="preserve">-о представлении муниципальным служащим недостоверных или неполных сведений, предусмотренных подпунктом </w:t>
      </w:r>
      <w:r w:rsidRPr="00EA6AC5">
        <w:rPr>
          <w:i/>
          <w:iCs/>
          <w:color w:val="000000"/>
        </w:rPr>
        <w:t>"а"</w:t>
      </w:r>
      <w:r w:rsidRPr="00EA6AC5">
        <w:rPr>
          <w:color w:val="000000"/>
        </w:rPr>
        <w:t xml:space="preserve"> пункта </w:t>
      </w:r>
      <w:r w:rsidRPr="00EA6AC5">
        <w:rPr>
          <w:i/>
          <w:iCs/>
          <w:color w:val="000000"/>
        </w:rPr>
        <w:t>1</w:t>
      </w:r>
      <w:r w:rsidRPr="00EA6AC5">
        <w:rPr>
          <w:color w:val="000000"/>
        </w:rPr>
        <w:t xml:space="preserve"> названного Положения;</w:t>
      </w:r>
    </w:p>
    <w:p w:rsidR="00BC129D" w:rsidRPr="00EA6AC5" w:rsidRDefault="00BC129D" w:rsidP="00BC129D">
      <w:pPr>
        <w:pStyle w:val="a3"/>
        <w:spacing w:after="0"/>
        <w:ind w:firstLine="573"/>
        <w:jc w:val="both"/>
        <w:rPr>
          <w:color w:val="000000"/>
        </w:rPr>
      </w:pPr>
      <w:r w:rsidRPr="00EA6AC5">
        <w:rPr>
          <w:color w:val="000000"/>
        </w:rPr>
        <w:t>-о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7E7B1A" w:rsidRPr="007B762E" w:rsidRDefault="00BC129D">
      <w:pPr>
        <w:rPr>
          <w:rFonts w:ascii="Times New Roman" w:hAnsi="Times New Roman" w:cs="Times New Roman"/>
          <w:sz w:val="24"/>
          <w:szCs w:val="24"/>
        </w:rPr>
      </w:pPr>
      <w:r w:rsidRPr="007B762E">
        <w:rPr>
          <w:rFonts w:ascii="Times New Roman" w:hAnsi="Times New Roman" w:cs="Times New Roman"/>
          <w:sz w:val="24"/>
          <w:szCs w:val="24"/>
        </w:rPr>
        <w:t xml:space="preserve"> </w:t>
      </w:r>
      <w:r w:rsidR="007B762E" w:rsidRPr="007B762E">
        <w:rPr>
          <w:rFonts w:ascii="Times New Roman" w:hAnsi="Times New Roman" w:cs="Times New Roman"/>
          <w:sz w:val="24"/>
          <w:szCs w:val="24"/>
        </w:rPr>
        <w:t xml:space="preserve">             1.2. </w:t>
      </w:r>
      <w:r w:rsidRPr="007B762E">
        <w:rPr>
          <w:rFonts w:ascii="Times New Roman" w:hAnsi="Times New Roman" w:cs="Times New Roman"/>
          <w:sz w:val="24"/>
          <w:szCs w:val="24"/>
        </w:rPr>
        <w:t>Пункт 22 исключить</w:t>
      </w:r>
      <w:r w:rsidR="007B762E">
        <w:rPr>
          <w:rFonts w:ascii="Times New Roman" w:hAnsi="Times New Roman" w:cs="Times New Roman"/>
          <w:sz w:val="24"/>
          <w:szCs w:val="24"/>
        </w:rPr>
        <w:t>.</w:t>
      </w:r>
    </w:p>
    <w:p w:rsidR="00BC129D" w:rsidRDefault="007B762E">
      <w:pPr>
        <w:rPr>
          <w:rFonts w:ascii="Times New Roman" w:hAnsi="Times New Roman" w:cs="Times New Roman"/>
          <w:sz w:val="24"/>
          <w:szCs w:val="24"/>
        </w:rPr>
      </w:pPr>
      <w:r w:rsidRPr="007B762E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новый прилагаемый состав Комиссии </w:t>
      </w:r>
      <w:r w:rsidRPr="007B762E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1569EA">
        <w:rPr>
          <w:rFonts w:ascii="Times New Roman" w:hAnsi="Times New Roman" w:cs="Times New Roman"/>
          <w:sz w:val="24"/>
          <w:szCs w:val="24"/>
        </w:rPr>
        <w:t>Защитенского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B762E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4E6E" w:rsidRDefault="00AC4E6E" w:rsidP="00AC4E6E">
      <w:pPr>
        <w:pStyle w:val="a3"/>
        <w:spacing w:after="0"/>
        <w:jc w:val="both"/>
      </w:pPr>
      <w:r>
        <w:t xml:space="preserve">   3</w:t>
      </w:r>
      <w:r w:rsidRPr="00AC4E6E">
        <w:t xml:space="preserve">.Контроль за исполнением настоящего постановления возложить на заместителя Главы Администрации </w:t>
      </w:r>
      <w:r w:rsidR="001569EA">
        <w:t>Защитенского</w:t>
      </w:r>
      <w:r w:rsidRPr="00AC4E6E">
        <w:t xml:space="preserve"> сельсовета Щи</w:t>
      </w:r>
      <w:r w:rsidR="00DA6F67">
        <w:t>гровского района Летошникову С.Н.</w:t>
      </w:r>
    </w:p>
    <w:p w:rsidR="00AC4E6E" w:rsidRDefault="00AC4E6E" w:rsidP="00AC4E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</w:t>
      </w:r>
      <w:r w:rsidRPr="00AC4E6E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обнародования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4E6E" w:rsidRDefault="00AC4E6E" w:rsidP="00AC4E6E">
      <w:pPr>
        <w:rPr>
          <w:rFonts w:ascii="Times New Roman" w:hAnsi="Times New Roman" w:cs="Times New Roman"/>
          <w:sz w:val="24"/>
          <w:szCs w:val="24"/>
        </w:rPr>
      </w:pPr>
    </w:p>
    <w:p w:rsidR="00AC4E6E" w:rsidRPr="00AC4E6E" w:rsidRDefault="00AC4E6E" w:rsidP="00AC4E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569EA">
        <w:rPr>
          <w:rFonts w:ascii="Times New Roman" w:hAnsi="Times New Roman" w:cs="Times New Roman"/>
          <w:sz w:val="24"/>
          <w:szCs w:val="24"/>
        </w:rPr>
        <w:t>Защитенского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</w:t>
      </w:r>
      <w:r w:rsidR="00DA6F67">
        <w:rPr>
          <w:rFonts w:ascii="Times New Roman" w:hAnsi="Times New Roman" w:cs="Times New Roman"/>
          <w:sz w:val="24"/>
          <w:szCs w:val="24"/>
        </w:rPr>
        <w:t xml:space="preserve">                                           В.И.Аралкин</w:t>
      </w:r>
    </w:p>
    <w:p w:rsidR="00BC129D" w:rsidRDefault="00BC129D" w:rsidP="00BC129D">
      <w:pPr>
        <w:rPr>
          <w:rFonts w:ascii="Times New Roman" w:hAnsi="Times New Roman" w:cs="Times New Roman"/>
          <w:sz w:val="24"/>
          <w:szCs w:val="24"/>
        </w:rPr>
      </w:pPr>
      <w:r w:rsidRPr="00BC12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BC129D" w:rsidRDefault="00BC129D" w:rsidP="00BC129D">
      <w:pPr>
        <w:rPr>
          <w:rFonts w:ascii="Times New Roman" w:hAnsi="Times New Roman" w:cs="Times New Roman"/>
          <w:sz w:val="24"/>
          <w:szCs w:val="24"/>
        </w:rPr>
      </w:pPr>
    </w:p>
    <w:p w:rsidR="00BC129D" w:rsidRDefault="00BC129D" w:rsidP="00BC129D">
      <w:pPr>
        <w:rPr>
          <w:rFonts w:ascii="Times New Roman" w:hAnsi="Times New Roman" w:cs="Times New Roman"/>
          <w:sz w:val="24"/>
          <w:szCs w:val="24"/>
        </w:rPr>
      </w:pPr>
    </w:p>
    <w:p w:rsidR="00BC129D" w:rsidRDefault="00BC129D" w:rsidP="00BC129D">
      <w:pPr>
        <w:rPr>
          <w:rFonts w:ascii="Times New Roman" w:hAnsi="Times New Roman" w:cs="Times New Roman"/>
          <w:sz w:val="24"/>
          <w:szCs w:val="24"/>
        </w:rPr>
      </w:pPr>
    </w:p>
    <w:p w:rsidR="00BC129D" w:rsidRDefault="00BC129D" w:rsidP="00BC129D">
      <w:pPr>
        <w:rPr>
          <w:rFonts w:ascii="Times New Roman" w:hAnsi="Times New Roman" w:cs="Times New Roman"/>
          <w:sz w:val="24"/>
          <w:szCs w:val="24"/>
        </w:rPr>
      </w:pPr>
    </w:p>
    <w:p w:rsidR="00BC129D" w:rsidRDefault="00BC129D" w:rsidP="00BC129D">
      <w:pPr>
        <w:rPr>
          <w:rFonts w:ascii="Times New Roman" w:hAnsi="Times New Roman" w:cs="Times New Roman"/>
          <w:sz w:val="24"/>
          <w:szCs w:val="24"/>
        </w:rPr>
      </w:pPr>
    </w:p>
    <w:p w:rsidR="00BC129D" w:rsidRDefault="00BC129D" w:rsidP="00BC129D">
      <w:pPr>
        <w:rPr>
          <w:rFonts w:ascii="Times New Roman" w:hAnsi="Times New Roman" w:cs="Times New Roman"/>
          <w:sz w:val="24"/>
          <w:szCs w:val="24"/>
        </w:rPr>
      </w:pPr>
    </w:p>
    <w:p w:rsidR="00BC129D" w:rsidRDefault="00BC129D" w:rsidP="00BC129D">
      <w:pPr>
        <w:rPr>
          <w:rFonts w:ascii="Times New Roman" w:hAnsi="Times New Roman" w:cs="Times New Roman"/>
          <w:sz w:val="24"/>
          <w:szCs w:val="24"/>
        </w:rPr>
      </w:pPr>
    </w:p>
    <w:p w:rsidR="00BC129D" w:rsidRDefault="00BC129D" w:rsidP="00BC129D">
      <w:pPr>
        <w:rPr>
          <w:rFonts w:ascii="Times New Roman" w:hAnsi="Times New Roman" w:cs="Times New Roman"/>
          <w:sz w:val="24"/>
          <w:szCs w:val="24"/>
        </w:rPr>
      </w:pPr>
    </w:p>
    <w:p w:rsidR="00BC129D" w:rsidRDefault="00BC129D" w:rsidP="00BC129D">
      <w:pPr>
        <w:rPr>
          <w:rFonts w:ascii="Times New Roman" w:hAnsi="Times New Roman" w:cs="Times New Roman"/>
          <w:sz w:val="24"/>
          <w:szCs w:val="24"/>
        </w:rPr>
      </w:pPr>
    </w:p>
    <w:p w:rsidR="00BC129D" w:rsidRDefault="00BC129D" w:rsidP="00BC129D">
      <w:pPr>
        <w:rPr>
          <w:rFonts w:ascii="Times New Roman" w:hAnsi="Times New Roman" w:cs="Times New Roman"/>
          <w:sz w:val="24"/>
          <w:szCs w:val="24"/>
        </w:rPr>
      </w:pP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BC129D">
        <w:rPr>
          <w:rFonts w:ascii="Times New Roman" w:hAnsi="Times New Roman" w:cs="Times New Roman"/>
          <w:sz w:val="24"/>
          <w:szCs w:val="24"/>
        </w:rPr>
        <w:t xml:space="preserve">Приложение   </w:t>
      </w:r>
      <w:r w:rsidR="00AC4E6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  <w:r w:rsidRPr="00BC12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Администрации  </w:t>
      </w: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  <w:r w:rsidRPr="00BC12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1569EA">
        <w:rPr>
          <w:rFonts w:ascii="Times New Roman" w:hAnsi="Times New Roman" w:cs="Times New Roman"/>
          <w:sz w:val="24"/>
          <w:szCs w:val="24"/>
        </w:rPr>
        <w:t>Защитенского</w:t>
      </w:r>
      <w:r w:rsidRPr="00BC129D">
        <w:rPr>
          <w:rFonts w:ascii="Times New Roman" w:hAnsi="Times New Roman" w:cs="Times New Roman"/>
          <w:sz w:val="24"/>
          <w:szCs w:val="24"/>
        </w:rPr>
        <w:t xml:space="preserve">   сельсовета </w:t>
      </w:r>
    </w:p>
    <w:p w:rsid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  <w:r w:rsidRPr="00BC12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Щигровского района</w:t>
      </w: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BC12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129D" w:rsidRPr="00AC4E6E" w:rsidRDefault="00BC129D" w:rsidP="00BC129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E6E">
        <w:rPr>
          <w:rFonts w:ascii="Times New Roman" w:hAnsi="Times New Roman" w:cs="Times New Roman"/>
          <w:b/>
          <w:sz w:val="24"/>
          <w:szCs w:val="24"/>
        </w:rPr>
        <w:t>Состав комиссии</w:t>
      </w:r>
    </w:p>
    <w:p w:rsidR="00BC129D" w:rsidRPr="00AC4E6E" w:rsidRDefault="00BC129D" w:rsidP="00BC129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E6E">
        <w:rPr>
          <w:rFonts w:ascii="Times New Roman" w:hAnsi="Times New Roman" w:cs="Times New Roman"/>
          <w:b/>
          <w:sz w:val="24"/>
          <w:szCs w:val="24"/>
        </w:rPr>
        <w:t xml:space="preserve">по   соблюдению требований к  служебному поведению   муниципальных служащих   Администрации </w:t>
      </w:r>
      <w:r w:rsidR="001569EA">
        <w:rPr>
          <w:rFonts w:ascii="Times New Roman" w:hAnsi="Times New Roman" w:cs="Times New Roman"/>
          <w:b/>
          <w:sz w:val="24"/>
          <w:szCs w:val="24"/>
        </w:rPr>
        <w:t>Защитенского</w:t>
      </w:r>
      <w:r w:rsidRPr="00AC4E6E">
        <w:rPr>
          <w:rFonts w:ascii="Times New Roman" w:hAnsi="Times New Roman" w:cs="Times New Roman"/>
          <w:b/>
          <w:sz w:val="24"/>
          <w:szCs w:val="24"/>
        </w:rPr>
        <w:t xml:space="preserve">  сельсовета Щигровского района и   урегулированию конфликта  интересов</w:t>
      </w: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  <w:r w:rsidRPr="00BC129D">
        <w:rPr>
          <w:rFonts w:ascii="Times New Roman" w:hAnsi="Times New Roman" w:cs="Times New Roman"/>
          <w:sz w:val="24"/>
          <w:szCs w:val="24"/>
        </w:rPr>
        <w:t>Председа</w:t>
      </w:r>
      <w:r w:rsidR="00DA6F67">
        <w:rPr>
          <w:rFonts w:ascii="Times New Roman" w:hAnsi="Times New Roman" w:cs="Times New Roman"/>
          <w:sz w:val="24"/>
          <w:szCs w:val="24"/>
        </w:rPr>
        <w:t xml:space="preserve">тель комиссии:        Летошникова Светлана </w:t>
      </w:r>
      <w:r w:rsidRPr="00BC129D">
        <w:rPr>
          <w:rFonts w:ascii="Times New Roman" w:hAnsi="Times New Roman" w:cs="Times New Roman"/>
          <w:sz w:val="24"/>
          <w:szCs w:val="24"/>
        </w:rPr>
        <w:t xml:space="preserve"> Николаевна, заместитель  </w:t>
      </w: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  <w:r w:rsidRPr="00BC129D">
        <w:rPr>
          <w:rFonts w:ascii="Times New Roman" w:hAnsi="Times New Roman" w:cs="Times New Roman"/>
          <w:sz w:val="24"/>
          <w:szCs w:val="24"/>
        </w:rPr>
        <w:t xml:space="preserve">                                           Главы Администрации </w:t>
      </w:r>
      <w:r w:rsidR="001569EA">
        <w:rPr>
          <w:rFonts w:ascii="Times New Roman" w:hAnsi="Times New Roman" w:cs="Times New Roman"/>
          <w:sz w:val="24"/>
          <w:szCs w:val="24"/>
        </w:rPr>
        <w:t>Защитенского</w:t>
      </w:r>
      <w:r w:rsidRPr="00BC129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  <w:r w:rsidRPr="00BC129D"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  <w:r w:rsidRPr="00BC129D">
        <w:rPr>
          <w:rFonts w:ascii="Times New Roman" w:hAnsi="Times New Roman" w:cs="Times New Roman"/>
          <w:sz w:val="24"/>
          <w:szCs w:val="24"/>
        </w:rPr>
        <w:t xml:space="preserve">комиссии: </w:t>
      </w:r>
      <w:r w:rsidR="00DA6F67">
        <w:rPr>
          <w:rFonts w:ascii="Times New Roman" w:hAnsi="Times New Roman" w:cs="Times New Roman"/>
          <w:sz w:val="24"/>
          <w:szCs w:val="24"/>
        </w:rPr>
        <w:t xml:space="preserve">                               Толстых Вера Викторовна</w:t>
      </w:r>
      <w:r w:rsidRPr="00BC129D">
        <w:rPr>
          <w:rFonts w:ascii="Times New Roman" w:hAnsi="Times New Roman" w:cs="Times New Roman"/>
          <w:sz w:val="24"/>
          <w:szCs w:val="24"/>
        </w:rPr>
        <w:t xml:space="preserve">,   начальник отдела </w:t>
      </w: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  <w:r w:rsidRPr="00BC129D">
        <w:rPr>
          <w:rFonts w:ascii="Times New Roman" w:hAnsi="Times New Roman" w:cs="Times New Roman"/>
          <w:sz w:val="24"/>
          <w:szCs w:val="24"/>
        </w:rPr>
        <w:t xml:space="preserve">                                           Администрации </w:t>
      </w:r>
      <w:r w:rsidR="001569EA">
        <w:rPr>
          <w:rFonts w:ascii="Times New Roman" w:hAnsi="Times New Roman" w:cs="Times New Roman"/>
          <w:sz w:val="24"/>
          <w:szCs w:val="24"/>
        </w:rPr>
        <w:t>Защитенского</w:t>
      </w:r>
      <w:r w:rsidRPr="00BC129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  <w:r w:rsidRPr="00BC129D">
        <w:rPr>
          <w:rFonts w:ascii="Times New Roman" w:hAnsi="Times New Roman" w:cs="Times New Roman"/>
          <w:sz w:val="24"/>
          <w:szCs w:val="24"/>
        </w:rPr>
        <w:t xml:space="preserve">Секретарь комиссии:      </w:t>
      </w:r>
      <w:r w:rsidR="00DA6F67">
        <w:rPr>
          <w:rFonts w:ascii="Times New Roman" w:hAnsi="Times New Roman" w:cs="Times New Roman"/>
          <w:sz w:val="24"/>
          <w:szCs w:val="24"/>
        </w:rPr>
        <w:t xml:space="preserve">   Самойлова Лидия Николаевна</w:t>
      </w:r>
      <w:r w:rsidRPr="00BC129D">
        <w:rPr>
          <w:rFonts w:ascii="Times New Roman" w:hAnsi="Times New Roman" w:cs="Times New Roman"/>
          <w:sz w:val="24"/>
          <w:szCs w:val="24"/>
        </w:rPr>
        <w:t xml:space="preserve">, депутат </w:t>
      </w: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  <w:r w:rsidRPr="00BC129D">
        <w:rPr>
          <w:rFonts w:ascii="Times New Roman" w:hAnsi="Times New Roman" w:cs="Times New Roman"/>
          <w:sz w:val="24"/>
          <w:szCs w:val="24"/>
        </w:rPr>
        <w:t xml:space="preserve">                                          Собрания  депутатов </w:t>
      </w:r>
      <w:r w:rsidR="001569EA">
        <w:rPr>
          <w:rFonts w:ascii="Times New Roman" w:hAnsi="Times New Roman" w:cs="Times New Roman"/>
          <w:sz w:val="24"/>
          <w:szCs w:val="24"/>
        </w:rPr>
        <w:t>Защитенского</w:t>
      </w:r>
      <w:r w:rsidRPr="00BC129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  <w:r w:rsidRPr="00BC129D">
        <w:rPr>
          <w:rFonts w:ascii="Times New Roman" w:hAnsi="Times New Roman" w:cs="Times New Roman"/>
          <w:sz w:val="24"/>
          <w:szCs w:val="24"/>
        </w:rPr>
        <w:t xml:space="preserve">Члены комиссии:         </w:t>
      </w:r>
      <w:r w:rsidR="00DA6F67">
        <w:rPr>
          <w:rFonts w:ascii="Times New Roman" w:hAnsi="Times New Roman" w:cs="Times New Roman"/>
          <w:sz w:val="24"/>
          <w:szCs w:val="24"/>
        </w:rPr>
        <w:t xml:space="preserve">   Горбунова Людмила Александровна</w:t>
      </w:r>
      <w:r w:rsidRPr="00BC129D">
        <w:rPr>
          <w:rFonts w:ascii="Times New Roman" w:hAnsi="Times New Roman" w:cs="Times New Roman"/>
          <w:sz w:val="24"/>
          <w:szCs w:val="24"/>
        </w:rPr>
        <w:t xml:space="preserve">, председатель  </w:t>
      </w: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  <w:r w:rsidRPr="00BC129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A6F67">
        <w:rPr>
          <w:rFonts w:ascii="Times New Roman" w:hAnsi="Times New Roman" w:cs="Times New Roman"/>
          <w:sz w:val="24"/>
          <w:szCs w:val="24"/>
        </w:rPr>
        <w:t>Совета ветеранов Защитенского сельсовета</w:t>
      </w: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A6F67" w:rsidRPr="00BC129D" w:rsidRDefault="00BC129D" w:rsidP="00DA6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C129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C129D">
        <w:rPr>
          <w:rFonts w:ascii="Times New Roman" w:hAnsi="Times New Roman" w:cs="Times New Roman"/>
          <w:sz w:val="24"/>
          <w:szCs w:val="24"/>
        </w:rPr>
        <w:t xml:space="preserve"> </w:t>
      </w:r>
      <w:r w:rsidR="00DA6F67">
        <w:rPr>
          <w:rFonts w:ascii="Times New Roman" w:hAnsi="Times New Roman" w:cs="Times New Roman"/>
          <w:sz w:val="24"/>
          <w:szCs w:val="24"/>
        </w:rPr>
        <w:t xml:space="preserve">   Помельникова Марина Петровна, директор МКОУ </w:t>
      </w:r>
    </w:p>
    <w:p w:rsidR="00BC129D" w:rsidRPr="00BC129D" w:rsidRDefault="00DA6F67" w:rsidP="00DA6F67">
      <w:pPr>
        <w:pStyle w:val="a5"/>
        <w:tabs>
          <w:tab w:val="left" w:pos="24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«Защитенская СОШ»</w:t>
      </w:r>
      <w:bookmarkStart w:id="0" w:name="_GoBack"/>
      <w:bookmarkEnd w:id="0"/>
    </w:p>
    <w:sectPr w:rsidR="00BC129D" w:rsidRPr="00BC129D" w:rsidSect="00AC4E6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2667"/>
    <w:multiLevelType w:val="multilevel"/>
    <w:tmpl w:val="298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9D"/>
    <w:rsid w:val="001074D1"/>
    <w:rsid w:val="001569EA"/>
    <w:rsid w:val="007B762E"/>
    <w:rsid w:val="007E7B1A"/>
    <w:rsid w:val="00AC4E6E"/>
    <w:rsid w:val="00BC129D"/>
    <w:rsid w:val="00DA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C12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129D"/>
    <w:rPr>
      <w:color w:val="0000FF"/>
      <w:u w:val="single"/>
    </w:rPr>
  </w:style>
  <w:style w:type="paragraph" w:styleId="a5">
    <w:name w:val="No Spacing"/>
    <w:uiPriority w:val="1"/>
    <w:qFormat/>
    <w:rsid w:val="00BC129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0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4D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B76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C12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129D"/>
    <w:rPr>
      <w:color w:val="0000FF"/>
      <w:u w:val="single"/>
    </w:rPr>
  </w:style>
  <w:style w:type="paragraph" w:styleId="a5">
    <w:name w:val="No Spacing"/>
    <w:uiPriority w:val="1"/>
    <w:qFormat/>
    <w:rsid w:val="00BC129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0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4D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B7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801168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80116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2019-08-08T08:31:00Z</dcterms:created>
  <dcterms:modified xsi:type="dcterms:W3CDTF">2019-08-21T08:00:00Z</dcterms:modified>
</cp:coreProperties>
</file>